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98B2" w14:textId="0CEA13EF" w:rsidR="009A2771" w:rsidRDefault="00686D27" w:rsidP="001A114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2022-2023 </w:t>
      </w:r>
      <w:r w:rsidR="003B7011">
        <w:rPr>
          <w:b/>
          <w:u w:val="single"/>
        </w:rPr>
        <w:t xml:space="preserve">Classified </w:t>
      </w:r>
      <w:r w:rsidR="009A2771" w:rsidRPr="00374B15">
        <w:rPr>
          <w:b/>
          <w:u w:val="single"/>
        </w:rPr>
        <w:t>Employee Work Year Clarification</w:t>
      </w:r>
    </w:p>
    <w:p w14:paraId="1FFF42C2" w14:textId="3BD8AB49" w:rsidR="003B7011" w:rsidRDefault="00C44A01" w:rsidP="001A114C">
      <w:pPr>
        <w:spacing w:after="0"/>
      </w:pPr>
      <w:r>
        <w:t>Employees are required to work their full daily work schedule on th</w:t>
      </w:r>
      <w:r w:rsidR="0077443F">
        <w:t>e following days during the</w:t>
      </w:r>
      <w:r w:rsidR="003B7011">
        <w:t xml:space="preserve"> </w:t>
      </w:r>
      <w:r>
        <w:t>school year.</w:t>
      </w:r>
      <w:r w:rsidR="007F5830">
        <w:t xml:space="preserve">  </w:t>
      </w:r>
      <w:r w:rsidR="00017176">
        <w:t>On early release days, all classified employees will work their full schedule</w:t>
      </w:r>
      <w:r w:rsidR="007F5830">
        <w:t>.</w:t>
      </w:r>
      <w:r>
        <w:t xml:space="preserve">  If unable to work </w:t>
      </w:r>
      <w:r w:rsidR="007F5830">
        <w:t>during all or part of</w:t>
      </w:r>
      <w:r>
        <w:t xml:space="preserve"> one of these</w:t>
      </w:r>
      <w:r w:rsidR="00017176">
        <w:t xml:space="preserve"> scheduled work</w:t>
      </w:r>
      <w:r>
        <w:t xml:space="preserve"> days</w:t>
      </w:r>
      <w:r w:rsidR="00576AE0">
        <w:t>,</w:t>
      </w:r>
      <w:r>
        <w:t xml:space="preserve"> the employee must be in a</w:t>
      </w:r>
      <w:r w:rsidR="00374B15">
        <w:t xml:space="preserve">n </w:t>
      </w:r>
      <w:r w:rsidR="00DC3227">
        <w:t>approved leave</w:t>
      </w:r>
      <w:r>
        <w:t xml:space="preserve"> status</w:t>
      </w:r>
      <w:r w:rsidR="00017176">
        <w:t xml:space="preserve"> as outlined in Articles 13-20 of the negotiated agreement</w:t>
      </w:r>
      <w:r>
        <w:t xml:space="preserve">.  Leave </w:t>
      </w:r>
      <w:r w:rsidR="00374B15">
        <w:t xml:space="preserve">without pay </w:t>
      </w:r>
      <w:r w:rsidR="00017176">
        <w:t>requests will be considered as outlined in Article 12 of the negotiated agreement</w:t>
      </w:r>
      <w:r>
        <w:t>.</w:t>
      </w:r>
      <w:r w:rsidR="006E643F">
        <w:t xml:space="preserve">  The classified employees’ union </w:t>
      </w:r>
      <w:r w:rsidR="00017176">
        <w:t>negoti</w:t>
      </w:r>
      <w:r w:rsidR="00316753">
        <w:t xml:space="preserve">ated agreement can be found </w:t>
      </w:r>
      <w:r w:rsidR="00D52F51">
        <w:t xml:space="preserve">under the Unions and Association </w:t>
      </w:r>
      <w:r w:rsidR="00576AE0">
        <w:t>l</w:t>
      </w:r>
      <w:r w:rsidR="00D52F51">
        <w:t>ink on the Human Resource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3372"/>
        <w:gridCol w:w="3589"/>
      </w:tblGrid>
      <w:tr w:rsidR="00C44A01" w14:paraId="7DC3FB6C" w14:textId="77777777" w:rsidTr="005715AE">
        <w:tc>
          <w:tcPr>
            <w:tcW w:w="2389" w:type="dxa"/>
          </w:tcPr>
          <w:p w14:paraId="17AEF2A7" w14:textId="77777777" w:rsidR="00C44A01" w:rsidRPr="00243D8E" w:rsidRDefault="00C44A01">
            <w:pPr>
              <w:rPr>
                <w:b/>
              </w:rPr>
            </w:pPr>
            <w:r w:rsidRPr="00243D8E">
              <w:rPr>
                <w:b/>
              </w:rPr>
              <w:t>Employee Classification</w:t>
            </w:r>
          </w:p>
        </w:tc>
        <w:tc>
          <w:tcPr>
            <w:tcW w:w="3372" w:type="dxa"/>
          </w:tcPr>
          <w:p w14:paraId="2D9FA68B" w14:textId="77777777" w:rsidR="00C44A01" w:rsidRPr="00243D8E" w:rsidRDefault="00C44A01">
            <w:pPr>
              <w:rPr>
                <w:b/>
              </w:rPr>
            </w:pPr>
            <w:r w:rsidRPr="00243D8E">
              <w:rPr>
                <w:b/>
              </w:rPr>
              <w:t>Required Work Days</w:t>
            </w:r>
          </w:p>
        </w:tc>
        <w:tc>
          <w:tcPr>
            <w:tcW w:w="3589" w:type="dxa"/>
          </w:tcPr>
          <w:p w14:paraId="60C4ECF9" w14:textId="77777777" w:rsidR="00C44A01" w:rsidRPr="00243D8E" w:rsidRDefault="00C44A01">
            <w:pPr>
              <w:rPr>
                <w:b/>
              </w:rPr>
            </w:pPr>
            <w:r w:rsidRPr="00243D8E">
              <w:rPr>
                <w:b/>
              </w:rPr>
              <w:t>Paid Holidays</w:t>
            </w:r>
          </w:p>
        </w:tc>
      </w:tr>
      <w:tr w:rsidR="00C44A01" w14:paraId="094B4C13" w14:textId="77777777" w:rsidTr="009E03DF">
        <w:trPr>
          <w:trHeight w:val="1367"/>
        </w:trPr>
        <w:tc>
          <w:tcPr>
            <w:tcW w:w="2389" w:type="dxa"/>
          </w:tcPr>
          <w:p w14:paraId="62915ECF" w14:textId="77777777" w:rsidR="00C44A01" w:rsidRPr="00714488" w:rsidRDefault="00C44A01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 xml:space="preserve">183 </w:t>
            </w:r>
            <w:proofErr w:type="gramStart"/>
            <w:r w:rsidR="008E41D3">
              <w:rPr>
                <w:sz w:val="20"/>
                <w:szCs w:val="20"/>
              </w:rPr>
              <w:t xml:space="preserve">Work </w:t>
            </w:r>
            <w:r w:rsidRPr="00714488">
              <w:rPr>
                <w:sz w:val="20"/>
                <w:szCs w:val="20"/>
              </w:rPr>
              <w:t>Day</w:t>
            </w:r>
            <w:proofErr w:type="gramEnd"/>
            <w:r w:rsidRPr="00714488">
              <w:rPr>
                <w:sz w:val="20"/>
                <w:szCs w:val="20"/>
              </w:rPr>
              <w:t xml:space="preserve"> Employees</w:t>
            </w:r>
            <w:r w:rsidR="008E41D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72" w:type="dxa"/>
          </w:tcPr>
          <w:p w14:paraId="59A07443" w14:textId="296C13F7" w:rsidR="001D785A" w:rsidRDefault="001D785A" w:rsidP="001D7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9E03DF">
              <w:rPr>
                <w:sz w:val="20"/>
                <w:szCs w:val="20"/>
              </w:rPr>
              <w:t xml:space="preserve"> </w:t>
            </w:r>
            <w:r w:rsidR="00686D27">
              <w:rPr>
                <w:sz w:val="20"/>
                <w:szCs w:val="20"/>
              </w:rPr>
              <w:t>29 &amp; 30</w:t>
            </w:r>
          </w:p>
          <w:p w14:paraId="3C176448" w14:textId="686EF466" w:rsidR="003B7011" w:rsidRPr="00714488" w:rsidRDefault="003B7011" w:rsidP="001D7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B9924F3" w14:textId="77777777" w:rsidR="00C44A01" w:rsidRPr="00714488" w:rsidRDefault="00C44A01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3D2B6CB9" w14:textId="77777777" w:rsidR="00C44A01" w:rsidRPr="00714488" w:rsidRDefault="00C44A01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45F6C528" w14:textId="5BB71756" w:rsidR="00C44A01" w:rsidRPr="00714488" w:rsidRDefault="003B7011" w:rsidP="003D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</w:tc>
        <w:tc>
          <w:tcPr>
            <w:tcW w:w="3589" w:type="dxa"/>
          </w:tcPr>
          <w:p w14:paraId="26F6621B" w14:textId="77777777" w:rsidR="00C44A01" w:rsidRDefault="008E41D3">
            <w:r>
              <w:t>Plus</w:t>
            </w:r>
            <w:r w:rsidR="005715AE">
              <w:t xml:space="preserve"> </w:t>
            </w:r>
            <w:r w:rsidR="00C44A01">
              <w:t>8 Paid Holidays</w:t>
            </w:r>
          </w:p>
          <w:p w14:paraId="551E5FBA" w14:textId="77777777" w:rsidR="00C44A01" w:rsidRDefault="00C40E66">
            <w:r>
              <w:t>Labor Day, Thanksgiving Day, Day after Thanksgiving, Christmas Eve, Christmas, New Year’s Eve, New Year’s Day, Memorial Day</w:t>
            </w:r>
          </w:p>
        </w:tc>
      </w:tr>
      <w:tr w:rsidR="00C44A01" w14:paraId="295BAFD2" w14:textId="77777777" w:rsidTr="005715AE">
        <w:tc>
          <w:tcPr>
            <w:tcW w:w="2389" w:type="dxa"/>
          </w:tcPr>
          <w:p w14:paraId="28B21ECA" w14:textId="77777777" w:rsidR="00C44A01" w:rsidRPr="00714488" w:rsidRDefault="00C44A01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 xml:space="preserve">186 </w:t>
            </w:r>
            <w:proofErr w:type="gramStart"/>
            <w:r w:rsidR="008E41D3">
              <w:rPr>
                <w:sz w:val="20"/>
                <w:szCs w:val="20"/>
              </w:rPr>
              <w:t xml:space="preserve">Work </w:t>
            </w:r>
            <w:r w:rsidRPr="00714488">
              <w:rPr>
                <w:sz w:val="20"/>
                <w:szCs w:val="20"/>
              </w:rPr>
              <w:t>Day</w:t>
            </w:r>
            <w:proofErr w:type="gramEnd"/>
            <w:r w:rsidRPr="00714488">
              <w:rPr>
                <w:sz w:val="20"/>
                <w:szCs w:val="20"/>
              </w:rPr>
              <w:t xml:space="preserve"> Employees</w:t>
            </w:r>
            <w:r w:rsidR="008E41D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72" w:type="dxa"/>
          </w:tcPr>
          <w:p w14:paraId="3844E359" w14:textId="77777777" w:rsidR="00686D27" w:rsidRDefault="00686D27" w:rsidP="00686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29 &amp; 30</w:t>
            </w:r>
          </w:p>
          <w:p w14:paraId="33AFEC08" w14:textId="77777777" w:rsidR="001D785A" w:rsidRPr="00714488" w:rsidRDefault="001D785A" w:rsidP="001D785A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7EFEB389" w14:textId="77777777" w:rsidR="001D785A" w:rsidRPr="00714488" w:rsidRDefault="001D785A" w:rsidP="001D785A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0C3A9DA9" w14:textId="77777777" w:rsidR="00C44A01" w:rsidRPr="00714488" w:rsidRDefault="00C44A01" w:rsidP="00C44A01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3FBF1EDB" w14:textId="7CED4D9D" w:rsidR="00C44A01" w:rsidRPr="00714488" w:rsidRDefault="003B7011" w:rsidP="00C4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  <w:p w14:paraId="220F95D2" w14:textId="77777777" w:rsidR="00C44A01" w:rsidRPr="00714488" w:rsidRDefault="00C44A01" w:rsidP="00C44A01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4AF36019" w14:textId="62654CF1" w:rsidR="00C44A01" w:rsidRPr="00714488" w:rsidRDefault="00C44A01" w:rsidP="003D09DF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June</w:t>
            </w:r>
            <w:r w:rsidR="009E03DF">
              <w:rPr>
                <w:sz w:val="20"/>
                <w:szCs w:val="20"/>
              </w:rPr>
              <w:t xml:space="preserve"> </w:t>
            </w:r>
            <w:r w:rsidR="00686D27">
              <w:rPr>
                <w:sz w:val="20"/>
                <w:szCs w:val="20"/>
              </w:rPr>
              <w:t xml:space="preserve">12, </w:t>
            </w:r>
            <w:r w:rsidR="003B7011">
              <w:rPr>
                <w:sz w:val="20"/>
                <w:szCs w:val="20"/>
              </w:rPr>
              <w:t>13, 14</w:t>
            </w:r>
          </w:p>
        </w:tc>
        <w:tc>
          <w:tcPr>
            <w:tcW w:w="3589" w:type="dxa"/>
          </w:tcPr>
          <w:p w14:paraId="75BA6B82" w14:textId="77777777" w:rsidR="00C44A01" w:rsidRDefault="008E41D3" w:rsidP="00C44A01">
            <w:r>
              <w:t xml:space="preserve">Plus </w:t>
            </w:r>
            <w:r w:rsidR="00C44A01">
              <w:t>8 Paid Holidays</w:t>
            </w:r>
          </w:p>
          <w:p w14:paraId="0BBB3E8F" w14:textId="77777777" w:rsidR="00C44A01" w:rsidRDefault="00C40E66">
            <w:r>
              <w:t>Labor Day, Thanksgiving Day, Day after Thanksgiving, Christmas Eve, Christmas, New Year’s Eve, New Year’s Day, Memorial Day</w:t>
            </w:r>
          </w:p>
        </w:tc>
      </w:tr>
      <w:tr w:rsidR="003958F4" w14:paraId="0569E0A4" w14:textId="77777777" w:rsidTr="005715AE">
        <w:tc>
          <w:tcPr>
            <w:tcW w:w="2389" w:type="dxa"/>
          </w:tcPr>
          <w:p w14:paraId="3D74C3C9" w14:textId="77777777" w:rsidR="003958F4" w:rsidRPr="00714488" w:rsidRDefault="003958F4">
            <w:pPr>
              <w:rPr>
                <w:sz w:val="20"/>
                <w:szCs w:val="20"/>
              </w:rPr>
            </w:pPr>
            <w:bookmarkStart w:id="0" w:name="_Hlk13736419"/>
            <w:r>
              <w:rPr>
                <w:sz w:val="20"/>
                <w:szCs w:val="20"/>
              </w:rPr>
              <w:t>190 Work Day Employees</w:t>
            </w:r>
          </w:p>
        </w:tc>
        <w:tc>
          <w:tcPr>
            <w:tcW w:w="3372" w:type="dxa"/>
          </w:tcPr>
          <w:p w14:paraId="4387CE36" w14:textId="5B7373C0" w:rsidR="00810537" w:rsidRDefault="00810537" w:rsidP="0081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686D27">
              <w:rPr>
                <w:sz w:val="20"/>
                <w:szCs w:val="20"/>
              </w:rPr>
              <w:t xml:space="preserve"> 23-30</w:t>
            </w:r>
          </w:p>
          <w:p w14:paraId="4BFEBF70" w14:textId="77777777" w:rsidR="00810537" w:rsidRPr="00714488" w:rsidRDefault="00810537" w:rsidP="00810537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07031304" w14:textId="77777777" w:rsidR="00810537" w:rsidRPr="00714488" w:rsidRDefault="00810537" w:rsidP="00810537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1BFD4670" w14:textId="77777777" w:rsidR="00810537" w:rsidRPr="00714488" w:rsidRDefault="00810537" w:rsidP="00810537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73751785" w14:textId="02478E4A" w:rsidR="003B7011" w:rsidRDefault="003B7011" w:rsidP="0081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  <w:p w14:paraId="097B33BD" w14:textId="779392D6" w:rsidR="00810537" w:rsidRPr="00714488" w:rsidRDefault="00810537" w:rsidP="00810537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567C9155" w14:textId="149E0F9D" w:rsidR="003958F4" w:rsidRDefault="00686D27" w:rsidP="00810537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12, 13, 14</w:t>
            </w:r>
          </w:p>
        </w:tc>
        <w:tc>
          <w:tcPr>
            <w:tcW w:w="3589" w:type="dxa"/>
          </w:tcPr>
          <w:p w14:paraId="03E04226" w14:textId="77777777" w:rsidR="003958F4" w:rsidRDefault="003958F4" w:rsidP="003958F4">
            <w:r>
              <w:t>Plus 8 Paid Holidays</w:t>
            </w:r>
          </w:p>
          <w:p w14:paraId="4D565E3B" w14:textId="77777777" w:rsidR="003958F4" w:rsidRDefault="003958F4" w:rsidP="003958F4">
            <w:r>
              <w:t>Labor Day, Thanksgiving Day, Day after Thanksgiving, Christmas Eve, Christmas, New Year’s Eve, New Year’s Day, Memorial Day</w:t>
            </w:r>
          </w:p>
        </w:tc>
      </w:tr>
      <w:bookmarkEnd w:id="0"/>
      <w:tr w:rsidR="0032084D" w14:paraId="63673EAE" w14:textId="77777777" w:rsidTr="005715AE">
        <w:tc>
          <w:tcPr>
            <w:tcW w:w="2389" w:type="dxa"/>
          </w:tcPr>
          <w:p w14:paraId="49DBB9EF" w14:textId="77777777" w:rsidR="0032084D" w:rsidRDefault="0032084D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Work Day Employees</w:t>
            </w:r>
          </w:p>
          <w:p w14:paraId="0D78F52C" w14:textId="75F5A399" w:rsidR="0032084D" w:rsidRPr="00714488" w:rsidRDefault="0032084D" w:rsidP="0032084D">
            <w:pPr>
              <w:rPr>
                <w:sz w:val="20"/>
                <w:szCs w:val="20"/>
              </w:rPr>
            </w:pPr>
            <w:r w:rsidRPr="008E41D3">
              <w:rPr>
                <w:sz w:val="18"/>
                <w:szCs w:val="18"/>
              </w:rPr>
              <w:t>(Formally called 2</w:t>
            </w:r>
            <w:r>
              <w:rPr>
                <w:sz w:val="18"/>
                <w:szCs w:val="18"/>
              </w:rPr>
              <w:t>1</w:t>
            </w:r>
            <w:r w:rsidRPr="008E41D3">
              <w:rPr>
                <w:sz w:val="18"/>
                <w:szCs w:val="18"/>
              </w:rPr>
              <w:t xml:space="preserve">0 Day - </w:t>
            </w:r>
            <w:r w:rsidRPr="008E41D3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  <w:r w:rsidRPr="008E41D3">
              <w:rPr>
                <w:i/>
                <w:sz w:val="18"/>
                <w:szCs w:val="18"/>
              </w:rPr>
              <w:t xml:space="preserve">2 </w:t>
            </w:r>
            <w:proofErr w:type="gramStart"/>
            <w:r w:rsidR="003B7011" w:rsidRPr="008E41D3">
              <w:rPr>
                <w:i/>
                <w:sz w:val="18"/>
                <w:szCs w:val="18"/>
              </w:rPr>
              <w:t>work</w:t>
            </w:r>
            <w:r w:rsidR="00FA56BB">
              <w:rPr>
                <w:i/>
                <w:sz w:val="18"/>
                <w:szCs w:val="18"/>
              </w:rPr>
              <w:t xml:space="preserve"> </w:t>
            </w:r>
            <w:r w:rsidR="003B7011" w:rsidRPr="008E41D3">
              <w:rPr>
                <w:i/>
                <w:sz w:val="18"/>
                <w:szCs w:val="18"/>
              </w:rPr>
              <w:t>days</w:t>
            </w:r>
            <w:proofErr w:type="gramEnd"/>
            <w:r w:rsidRPr="008E41D3">
              <w:rPr>
                <w:i/>
                <w:sz w:val="18"/>
                <w:szCs w:val="18"/>
              </w:rPr>
              <w:t xml:space="preserve"> + 8 holidays)</w:t>
            </w:r>
          </w:p>
        </w:tc>
        <w:tc>
          <w:tcPr>
            <w:tcW w:w="3372" w:type="dxa"/>
          </w:tcPr>
          <w:p w14:paraId="7462494F" w14:textId="79406312" w:rsidR="0032084D" w:rsidRDefault="00686D27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8-30</w:t>
            </w:r>
          </w:p>
          <w:p w14:paraId="79A361F8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0BF2541E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6A91C176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2C0B1C60" w14:textId="5D49D737" w:rsidR="003B7011" w:rsidRDefault="003B7011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  <w:p w14:paraId="4836D611" w14:textId="13367AA1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7ABF298E" w14:textId="32854AD9" w:rsidR="00AE7BFA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 xml:space="preserve">June </w:t>
            </w:r>
            <w:r w:rsidR="003B7011">
              <w:rPr>
                <w:sz w:val="20"/>
                <w:szCs w:val="20"/>
              </w:rPr>
              <w:t>1</w:t>
            </w:r>
            <w:r w:rsidR="00686D27">
              <w:rPr>
                <w:sz w:val="20"/>
                <w:szCs w:val="20"/>
              </w:rPr>
              <w:t>2</w:t>
            </w:r>
            <w:r w:rsidR="003B7011">
              <w:rPr>
                <w:sz w:val="20"/>
                <w:szCs w:val="20"/>
              </w:rPr>
              <w:t>-1</w:t>
            </w:r>
            <w:r w:rsidR="00686D27">
              <w:rPr>
                <w:sz w:val="20"/>
                <w:szCs w:val="20"/>
              </w:rPr>
              <w:t>5</w:t>
            </w:r>
          </w:p>
        </w:tc>
        <w:tc>
          <w:tcPr>
            <w:tcW w:w="3589" w:type="dxa"/>
          </w:tcPr>
          <w:p w14:paraId="12AA358F" w14:textId="77777777" w:rsidR="0032084D" w:rsidRDefault="0032084D" w:rsidP="0032084D">
            <w:r>
              <w:t>Plus 8 Paid Holidays</w:t>
            </w:r>
          </w:p>
          <w:p w14:paraId="26D563ED" w14:textId="77777777" w:rsidR="0032084D" w:rsidRDefault="0032084D" w:rsidP="0032084D">
            <w:r>
              <w:t>Labor Day, Thanksgiving Day, Day after Thanksgiving, Christmas Eve, Christmas, New Year’s Eve, New Year’s Day, Memorial Day</w:t>
            </w:r>
          </w:p>
        </w:tc>
      </w:tr>
      <w:tr w:rsidR="0032084D" w14:paraId="0BF891CE" w14:textId="77777777" w:rsidTr="005715AE">
        <w:tc>
          <w:tcPr>
            <w:tcW w:w="2389" w:type="dxa"/>
          </w:tcPr>
          <w:p w14:paraId="0ADC9346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 xml:space="preserve">205 </w:t>
            </w:r>
            <w:r>
              <w:rPr>
                <w:sz w:val="20"/>
                <w:szCs w:val="20"/>
              </w:rPr>
              <w:t xml:space="preserve">Work </w:t>
            </w:r>
            <w:r w:rsidRPr="00714488">
              <w:rPr>
                <w:sz w:val="20"/>
                <w:szCs w:val="20"/>
              </w:rPr>
              <w:t>Day Employees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</w:tcPr>
          <w:p w14:paraId="4B0A93C9" w14:textId="586FE36C" w:rsidR="0032084D" w:rsidRPr="00714488" w:rsidRDefault="0032084D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9E03DF">
              <w:rPr>
                <w:sz w:val="20"/>
                <w:szCs w:val="20"/>
              </w:rPr>
              <w:t xml:space="preserve"> </w:t>
            </w:r>
            <w:r w:rsidR="00686D27">
              <w:rPr>
                <w:sz w:val="20"/>
                <w:szCs w:val="20"/>
              </w:rPr>
              <w:t>11-30</w:t>
            </w:r>
          </w:p>
          <w:p w14:paraId="6FD45810" w14:textId="77777777" w:rsidR="0032084D" w:rsidRDefault="0032084D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0435A0B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72E23820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14077C92" w14:textId="2E9285D9" w:rsidR="003B7011" w:rsidRDefault="003B7011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  <w:p w14:paraId="13FD6ADE" w14:textId="0D410FCA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7BF975A0" w14:textId="53E86220" w:rsidR="0032084D" w:rsidRPr="00714488" w:rsidRDefault="0032084D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86D27">
              <w:rPr>
                <w:sz w:val="20"/>
                <w:szCs w:val="20"/>
              </w:rPr>
              <w:t>12-23</w:t>
            </w:r>
          </w:p>
        </w:tc>
        <w:tc>
          <w:tcPr>
            <w:tcW w:w="3589" w:type="dxa"/>
          </w:tcPr>
          <w:p w14:paraId="2C22770F" w14:textId="77777777" w:rsidR="0032084D" w:rsidRDefault="0032084D" w:rsidP="0032084D">
            <w:r>
              <w:t>Plus 8 Paid Holidays</w:t>
            </w:r>
          </w:p>
          <w:p w14:paraId="413E3EB6" w14:textId="77777777" w:rsidR="0032084D" w:rsidRDefault="0032084D" w:rsidP="0032084D">
            <w:r>
              <w:t>Labor Day, Thanksgiving Day, Day after Thanksgiving, Christmas Eve, Christmas, New Year’s Eve, New Year’s Day, Memorial Day</w:t>
            </w:r>
          </w:p>
        </w:tc>
      </w:tr>
      <w:tr w:rsidR="0032084D" w14:paraId="1F552F3A" w14:textId="77777777" w:rsidTr="005715AE">
        <w:tc>
          <w:tcPr>
            <w:tcW w:w="2389" w:type="dxa"/>
          </w:tcPr>
          <w:p w14:paraId="59FE3C77" w14:textId="77777777" w:rsidR="0032084D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14488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Work </w:t>
            </w:r>
            <w:r w:rsidRPr="00714488">
              <w:rPr>
                <w:sz w:val="20"/>
                <w:szCs w:val="20"/>
              </w:rPr>
              <w:t>Day Employees</w:t>
            </w:r>
            <w:r>
              <w:rPr>
                <w:sz w:val="20"/>
                <w:szCs w:val="20"/>
              </w:rPr>
              <w:t>:</w:t>
            </w:r>
          </w:p>
          <w:p w14:paraId="096276A7" w14:textId="77777777" w:rsidR="0032084D" w:rsidRPr="008E41D3" w:rsidRDefault="0032084D" w:rsidP="0032084D">
            <w:pPr>
              <w:rPr>
                <w:sz w:val="18"/>
                <w:szCs w:val="18"/>
              </w:rPr>
            </w:pPr>
            <w:r w:rsidRPr="008E41D3">
              <w:rPr>
                <w:sz w:val="18"/>
                <w:szCs w:val="18"/>
              </w:rPr>
              <w:t xml:space="preserve">(Formally called 220 Day - </w:t>
            </w:r>
            <w:r w:rsidRPr="008E41D3">
              <w:rPr>
                <w:i/>
                <w:sz w:val="18"/>
                <w:szCs w:val="18"/>
              </w:rPr>
              <w:t>212 work days + 8 holidays = 220 days)</w:t>
            </w:r>
          </w:p>
        </w:tc>
        <w:tc>
          <w:tcPr>
            <w:tcW w:w="3372" w:type="dxa"/>
          </w:tcPr>
          <w:p w14:paraId="216E9AD8" w14:textId="6E9E20BF" w:rsidR="0032084D" w:rsidRPr="00714488" w:rsidRDefault="0032084D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9E03DF">
              <w:rPr>
                <w:sz w:val="20"/>
                <w:szCs w:val="20"/>
              </w:rPr>
              <w:t xml:space="preserve"> </w:t>
            </w:r>
            <w:r w:rsidR="00686D27">
              <w:rPr>
                <w:sz w:val="20"/>
                <w:szCs w:val="20"/>
              </w:rPr>
              <w:t>8-30</w:t>
            </w:r>
          </w:p>
          <w:p w14:paraId="2B371076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7A7F36FC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7D6D639E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180CA7D1" w14:textId="1E38FA77" w:rsidR="003B7011" w:rsidRDefault="003B7011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  <w:p w14:paraId="050163F8" w14:textId="46647C98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2164D94B" w14:textId="4D204769" w:rsidR="00150F6A" w:rsidRPr="00714488" w:rsidRDefault="0032084D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86D27">
              <w:rPr>
                <w:sz w:val="20"/>
                <w:szCs w:val="20"/>
              </w:rPr>
              <w:t>12-29</w:t>
            </w:r>
          </w:p>
        </w:tc>
        <w:tc>
          <w:tcPr>
            <w:tcW w:w="3589" w:type="dxa"/>
          </w:tcPr>
          <w:p w14:paraId="34F0CE90" w14:textId="77777777" w:rsidR="0032084D" w:rsidRDefault="0032084D" w:rsidP="0032084D">
            <w:r>
              <w:t>Plus 8 Paid Holidays</w:t>
            </w:r>
          </w:p>
          <w:p w14:paraId="15314C9F" w14:textId="77777777" w:rsidR="0032084D" w:rsidRDefault="0032084D" w:rsidP="0032084D">
            <w:r>
              <w:t>Labor Day, Thanksgiving Day, Day after Thanksgiving, Christmas Eve, Christmas, New Year’s Eve, New Year’s Day, Memorial Day</w:t>
            </w:r>
          </w:p>
        </w:tc>
      </w:tr>
      <w:tr w:rsidR="0032084D" w14:paraId="5A2C353C" w14:textId="77777777" w:rsidTr="005715AE">
        <w:tc>
          <w:tcPr>
            <w:tcW w:w="2389" w:type="dxa"/>
          </w:tcPr>
          <w:p w14:paraId="22019824" w14:textId="51D1BABC" w:rsidR="0032084D" w:rsidRPr="008E41D3" w:rsidRDefault="0032084D" w:rsidP="0032084D">
            <w:pPr>
              <w:rPr>
                <w:i/>
                <w:sz w:val="18"/>
                <w:szCs w:val="18"/>
              </w:rPr>
            </w:pPr>
            <w:r w:rsidRPr="008E41D3">
              <w:rPr>
                <w:sz w:val="18"/>
                <w:szCs w:val="18"/>
              </w:rPr>
              <w:lastRenderedPageBreak/>
              <w:t xml:space="preserve">218 </w:t>
            </w:r>
            <w:proofErr w:type="gramStart"/>
            <w:r w:rsidRPr="008E41D3">
              <w:rPr>
                <w:sz w:val="18"/>
                <w:szCs w:val="18"/>
              </w:rPr>
              <w:t>Work Day</w:t>
            </w:r>
            <w:proofErr w:type="gramEnd"/>
            <w:r w:rsidRPr="008E41D3">
              <w:rPr>
                <w:sz w:val="18"/>
                <w:szCs w:val="18"/>
              </w:rPr>
              <w:t xml:space="preserve"> Employees:</w:t>
            </w:r>
            <w:r w:rsidRPr="008E41D3">
              <w:rPr>
                <w:sz w:val="18"/>
                <w:szCs w:val="18"/>
              </w:rPr>
              <w:br/>
              <w:t>(Formally called 226 Day -</w:t>
            </w:r>
            <w:r>
              <w:rPr>
                <w:sz w:val="18"/>
                <w:szCs w:val="18"/>
              </w:rPr>
              <w:t xml:space="preserve"> </w:t>
            </w:r>
            <w:r w:rsidRPr="008E41D3">
              <w:rPr>
                <w:i/>
                <w:sz w:val="18"/>
                <w:szCs w:val="18"/>
              </w:rPr>
              <w:t xml:space="preserve">218 work days </w:t>
            </w:r>
            <w:r w:rsidR="00FA56BB">
              <w:rPr>
                <w:i/>
                <w:sz w:val="18"/>
                <w:szCs w:val="18"/>
              </w:rPr>
              <w:t>+ 8 holidays</w:t>
            </w:r>
            <w:r w:rsidRPr="008E41D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372" w:type="dxa"/>
          </w:tcPr>
          <w:p w14:paraId="32366F47" w14:textId="39FBF95F" w:rsidR="0032084D" w:rsidRPr="00714488" w:rsidRDefault="00686D27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1-30</w:t>
            </w:r>
          </w:p>
          <w:p w14:paraId="6D57B43B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58AA3989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All Pupil Instruction Days</w:t>
            </w:r>
          </w:p>
          <w:p w14:paraId="156E3196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3F7101C9" w14:textId="4C935C5E" w:rsidR="0032084D" w:rsidRPr="00714488" w:rsidRDefault="00FA56BB" w:rsidP="0032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686D27">
              <w:rPr>
                <w:sz w:val="20"/>
                <w:szCs w:val="20"/>
              </w:rPr>
              <w:t>6</w:t>
            </w:r>
          </w:p>
          <w:p w14:paraId="6D5E61FF" w14:textId="7777777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>+</w:t>
            </w:r>
          </w:p>
          <w:p w14:paraId="58E255A4" w14:textId="04A9ECD7" w:rsidR="0032084D" w:rsidRPr="00714488" w:rsidRDefault="0032084D" w:rsidP="0032084D">
            <w:pPr>
              <w:rPr>
                <w:sz w:val="20"/>
                <w:szCs w:val="20"/>
              </w:rPr>
            </w:pPr>
            <w:r w:rsidRPr="00714488">
              <w:rPr>
                <w:sz w:val="20"/>
                <w:szCs w:val="20"/>
              </w:rPr>
              <w:t xml:space="preserve">June </w:t>
            </w:r>
            <w:r w:rsidR="003B7011">
              <w:rPr>
                <w:sz w:val="20"/>
                <w:szCs w:val="20"/>
              </w:rPr>
              <w:t>1</w:t>
            </w:r>
            <w:r w:rsidR="00686D27">
              <w:rPr>
                <w:sz w:val="20"/>
                <w:szCs w:val="20"/>
              </w:rPr>
              <w:t>2</w:t>
            </w:r>
            <w:r w:rsidR="003B7011">
              <w:rPr>
                <w:sz w:val="20"/>
                <w:szCs w:val="20"/>
              </w:rPr>
              <w:t>-30</w:t>
            </w:r>
          </w:p>
        </w:tc>
        <w:tc>
          <w:tcPr>
            <w:tcW w:w="3589" w:type="dxa"/>
          </w:tcPr>
          <w:p w14:paraId="7DFC64E4" w14:textId="77777777" w:rsidR="0032084D" w:rsidRDefault="0032084D" w:rsidP="0032084D">
            <w:r>
              <w:t>Plus 8 Paid Holidays</w:t>
            </w:r>
          </w:p>
          <w:p w14:paraId="56B789BE" w14:textId="77777777" w:rsidR="0032084D" w:rsidRDefault="0032084D" w:rsidP="0032084D">
            <w:r>
              <w:t>Labor Day, Thanksgiving Day, Day after Thanksgiving, Christmas Eve, Christmas, New Year’s Eve, New Year’s Day, Memorial Day</w:t>
            </w:r>
          </w:p>
        </w:tc>
      </w:tr>
    </w:tbl>
    <w:p w14:paraId="6D031842" w14:textId="77777777" w:rsidR="005B0E0F" w:rsidRDefault="00374B15">
      <w:r>
        <w:t xml:space="preserve"> </w:t>
      </w:r>
    </w:p>
    <w:p w14:paraId="2AC69789" w14:textId="77777777" w:rsidR="005B0E0F" w:rsidRDefault="005B0E0F"/>
    <w:p w14:paraId="1FB02A7A" w14:textId="77777777" w:rsidR="005B0E0F" w:rsidRDefault="005B0E0F"/>
    <w:p w14:paraId="445A5DA4" w14:textId="77777777" w:rsidR="005B0E0F" w:rsidRDefault="005B0E0F"/>
    <w:p w14:paraId="59C735D1" w14:textId="77777777" w:rsidR="005B0E0F" w:rsidRDefault="005B0E0F"/>
    <w:sectPr w:rsidR="005B0E0F" w:rsidSect="00F1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4B18" w14:textId="77777777" w:rsidR="00E11C18" w:rsidRDefault="00E11C18" w:rsidP="00A1259C">
      <w:pPr>
        <w:spacing w:after="0" w:line="240" w:lineRule="auto"/>
      </w:pPr>
      <w:r>
        <w:separator/>
      </w:r>
    </w:p>
  </w:endnote>
  <w:endnote w:type="continuationSeparator" w:id="0">
    <w:p w14:paraId="070B8B89" w14:textId="77777777" w:rsidR="00E11C18" w:rsidRDefault="00E11C18" w:rsidP="00A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08E6" w14:textId="77777777" w:rsidR="00E11C18" w:rsidRDefault="00E11C18" w:rsidP="00A1259C">
      <w:pPr>
        <w:spacing w:after="0" w:line="240" w:lineRule="auto"/>
      </w:pPr>
      <w:r>
        <w:separator/>
      </w:r>
    </w:p>
  </w:footnote>
  <w:footnote w:type="continuationSeparator" w:id="0">
    <w:p w14:paraId="44D71DAC" w14:textId="77777777" w:rsidR="00E11C18" w:rsidRDefault="00E11C18" w:rsidP="00A1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71"/>
    <w:rsid w:val="00017176"/>
    <w:rsid w:val="00091E77"/>
    <w:rsid w:val="000E4681"/>
    <w:rsid w:val="00150F6A"/>
    <w:rsid w:val="0017023D"/>
    <w:rsid w:val="00196D58"/>
    <w:rsid w:val="001A114C"/>
    <w:rsid w:val="001C31CC"/>
    <w:rsid w:val="001D785A"/>
    <w:rsid w:val="00243D8E"/>
    <w:rsid w:val="00263602"/>
    <w:rsid w:val="00282223"/>
    <w:rsid w:val="003114CB"/>
    <w:rsid w:val="00315582"/>
    <w:rsid w:val="00316753"/>
    <w:rsid w:val="0032084D"/>
    <w:rsid w:val="00354745"/>
    <w:rsid w:val="00374B15"/>
    <w:rsid w:val="003958F4"/>
    <w:rsid w:val="003B7011"/>
    <w:rsid w:val="003D09DF"/>
    <w:rsid w:val="003F6825"/>
    <w:rsid w:val="004260ED"/>
    <w:rsid w:val="004858E9"/>
    <w:rsid w:val="004A282E"/>
    <w:rsid w:val="004B7730"/>
    <w:rsid w:val="005425D1"/>
    <w:rsid w:val="005715AE"/>
    <w:rsid w:val="00576AE0"/>
    <w:rsid w:val="005B0E0F"/>
    <w:rsid w:val="005D596F"/>
    <w:rsid w:val="005F67B6"/>
    <w:rsid w:val="00615D3D"/>
    <w:rsid w:val="00656F68"/>
    <w:rsid w:val="00686D27"/>
    <w:rsid w:val="00693687"/>
    <w:rsid w:val="006E643F"/>
    <w:rsid w:val="00714488"/>
    <w:rsid w:val="00757EEC"/>
    <w:rsid w:val="0077443F"/>
    <w:rsid w:val="007F5830"/>
    <w:rsid w:val="00805DB5"/>
    <w:rsid w:val="00810537"/>
    <w:rsid w:val="008215FD"/>
    <w:rsid w:val="00875E4D"/>
    <w:rsid w:val="00886885"/>
    <w:rsid w:val="008E41D3"/>
    <w:rsid w:val="00903DF7"/>
    <w:rsid w:val="00931078"/>
    <w:rsid w:val="00935838"/>
    <w:rsid w:val="009A1112"/>
    <w:rsid w:val="009A2771"/>
    <w:rsid w:val="009A742B"/>
    <w:rsid w:val="009B1327"/>
    <w:rsid w:val="009E03DF"/>
    <w:rsid w:val="009E7804"/>
    <w:rsid w:val="00A1259C"/>
    <w:rsid w:val="00A67BB7"/>
    <w:rsid w:val="00AC082C"/>
    <w:rsid w:val="00AE7BFA"/>
    <w:rsid w:val="00B4753F"/>
    <w:rsid w:val="00B67E27"/>
    <w:rsid w:val="00BA7180"/>
    <w:rsid w:val="00C40E66"/>
    <w:rsid w:val="00C44A01"/>
    <w:rsid w:val="00C54B11"/>
    <w:rsid w:val="00CC0A72"/>
    <w:rsid w:val="00D02C91"/>
    <w:rsid w:val="00D126A0"/>
    <w:rsid w:val="00D347FB"/>
    <w:rsid w:val="00D52F51"/>
    <w:rsid w:val="00D65FDD"/>
    <w:rsid w:val="00DC3227"/>
    <w:rsid w:val="00DF72A3"/>
    <w:rsid w:val="00E05CE0"/>
    <w:rsid w:val="00E11C18"/>
    <w:rsid w:val="00E3561A"/>
    <w:rsid w:val="00E658CF"/>
    <w:rsid w:val="00E678E0"/>
    <w:rsid w:val="00E946CD"/>
    <w:rsid w:val="00F144AD"/>
    <w:rsid w:val="00F345C1"/>
    <w:rsid w:val="00F733D3"/>
    <w:rsid w:val="00F85467"/>
    <w:rsid w:val="00FA56BB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377A2"/>
  <w15:docId w15:val="{B71E4745-091B-4701-9B13-E5D9978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74B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59C"/>
  </w:style>
  <w:style w:type="paragraph" w:styleId="Footer">
    <w:name w:val="footer"/>
    <w:basedOn w:val="Normal"/>
    <w:link w:val="FooterChar"/>
    <w:uiPriority w:val="99"/>
    <w:semiHidden/>
    <w:unhideWhenUsed/>
    <w:rsid w:val="00A1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59C"/>
  </w:style>
  <w:style w:type="character" w:styleId="Hyperlink">
    <w:name w:val="Hyperlink"/>
    <w:basedOn w:val="DefaultParagraphFont"/>
    <w:uiPriority w:val="99"/>
    <w:unhideWhenUsed/>
    <w:rsid w:val="0001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5D86-5FFD-4829-9999-860FD0A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Zorn</dc:creator>
  <cp:lastModifiedBy>Eden Roberts</cp:lastModifiedBy>
  <cp:revision>2</cp:revision>
  <cp:lastPrinted>2020-05-29T21:46:00Z</cp:lastPrinted>
  <dcterms:created xsi:type="dcterms:W3CDTF">2022-06-06T21:28:00Z</dcterms:created>
  <dcterms:modified xsi:type="dcterms:W3CDTF">2022-06-06T21:28:00Z</dcterms:modified>
</cp:coreProperties>
</file>